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hyperlink r:id="rId2">
        <w:r>
          <w:rPr>
            <w:rStyle w:val="Hyperlink"/>
          </w:rPr>
          <w:t>https://www.youtube.com/watch?v=71yz80-fvkw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sv-SE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ea46de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a46de"/>
    <w:rPr>
      <w:color w:val="605E5C"/>
      <w:shd w:fill="E1DFDD" w:val="clear"/>
    </w:rPr>
  </w:style>
  <w:style w:type="character" w:styleId="FollowedHyperlink">
    <w:name w:val="FollowedHyperlink"/>
    <w:rPr>
      <w:color w:val="800000"/>
      <w:u w:val="single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Noto Sans Devanagari"/>
    </w:rPr>
  </w:style>
  <w:style w:type="numbering" w:styleId="Ingenlista" w:default="1">
    <w:name w:val="Ingen lista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71yz80-fvkw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LibreOffice/24.2.7.2$Linux_X86_64 LibreOffice_project/420$Build-2</Application>
  <AppVersion>15.0000</AppVersion>
  <Pages>1</Pages>
  <Words>1</Words>
  <Characters>43</Characters>
  <CharactersWithSpaces>43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2023-08-10T16:43:00Z</dcterms:created>
  <dc:creator>Conny Jonsson</dc:creator>
  <dc:description/>
  <dc:language>sv-SE</dc:language>
  <cp:lastModifiedBy>Conny Jonsson</cp:lastModifiedBy>
  <dcterms:modified xsi:type="dcterms:W3CDTF">2023-08-10T16:43:00Z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